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1F" w:rsidRDefault="00C8764E" w:rsidP="00C87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8764E">
        <w:rPr>
          <w:rFonts w:ascii="Times New Roman" w:hAnsi="Times New Roman" w:cs="Times New Roman"/>
          <w:b/>
          <w:bCs/>
          <w:sz w:val="28"/>
          <w:szCs w:val="28"/>
        </w:rPr>
        <w:t>онтрольные вопросы к 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Основные этапы формирования международного права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Основные теоретические концепции в международном праве прав человека (естественно-правовая, позитивистская, марксистская (социалистическая), теологическая).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Международные стандарты в области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 xml:space="preserve">Универсальная концепция межгосударственного сотрудничества в области прав человека и проблема его </w:t>
      </w:r>
      <w:proofErr w:type="spellStart"/>
      <w:r>
        <w:t>деполитизации</w:t>
      </w:r>
      <w:proofErr w:type="spellEnd"/>
      <w:r>
        <w:t>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Три поколения прав человека и современные тенденции развития международного права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Всеобщий Билль о правах: основные положения Всеобщей декларации прав человека 1948 г., Международного пакта о гражданских и политических правах 1966 г., Факультативных протоколов к нему 1966 г. и 1989 г.; Международного пакта об экономических, социальных и культурных правах 1966 г., Факультативного протокола к нему 2008 г.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Международно-правовой запрет пыток (Конвенция о запрещении пыток 1984 г., Факультативный протокол к ней 2002 г.).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Международно-правовая защита женщин (краткая характеристика основных конвенций).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Международно-правовая защита детей (краткая характеристика Конвенции о правах ребенка 1989 г. и Факультативных протоколов к ней 2000 г.)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Совет по правам человека: правовой статус, состав, компетенция. «</w:t>
      </w:r>
      <w:proofErr w:type="spellStart"/>
      <w:r>
        <w:t>Страновые</w:t>
      </w:r>
      <w:proofErr w:type="spellEnd"/>
      <w:r>
        <w:t>» и тематические обзоры в сфере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Верховный комиссар ООН по правам человека: правовой статус и компетенция.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Закрепление принципа уважения прав и свобод человека в Заключительном акте СБСЕ 1975 г.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 xml:space="preserve">Европейская конвенция о защите прав человека и основных свобод 1950 г.: структура, протоколы, классификация закрепленных прав, значение. 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Контрольный механизм Европейской конвенции о защите прав человека и основных свобод.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Порядок рассмотрения и условия приемлемости индивидуальных жалоб в Европейском Суде по правам человека (с учетом изменений, внесенных Протоколом №14 к Европейской конвенции о защите прав человека и основных свобод 1950 г.).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 xml:space="preserve">Европейская социальная хартия 1961 г. (в ред.1996 г.): структура, классификация закрепленных прав, значение. 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Контрольный механизм Европейской социальной хартии. Коллективные жалобы в Европейский комитет по социальным правам.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Правовой статус Комиссара Совета Европы по правам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Принцип уважения прав человека и основных свобод и его отражение в учредительных договорах Европейского Союза.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Влияние Лиссабонского договора 2007 г. на защиту основных прав и свобод в рамках Европейского Союза.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 xml:space="preserve">Хартия Европейского Союза об основных правах 2000 г.: структура, классификация закрепленных прав, значение. 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Правовой статус Агентства Европейского Союза по основным правам.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Африканская система защиты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Межамериканская система защиты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Арабская система защиты прав человека.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Международная защита прав человека в рамках СНГ.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lastRenderedPageBreak/>
        <w:t>Соотношение международных и региональных стандартов прав человека (на примере одной из региональных систем защиты прав человека по выбору).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Судебные механизмы защиты прав человека на региональном уровне.</w:t>
      </w:r>
    </w:p>
    <w:p w:rsidR="00FC3290" w:rsidRDefault="00FC3290" w:rsidP="00FC3290">
      <w:pPr>
        <w:pStyle w:val="a3"/>
        <w:numPr>
          <w:ilvl w:val="0"/>
          <w:numId w:val="1"/>
        </w:numPr>
      </w:pPr>
      <w:r>
        <w:t>Внесудебные механизмы защиты прав человека на универсальном и региональном уровне.</w:t>
      </w:r>
    </w:p>
    <w:bookmarkStart w:id="1" w:name="SUB1000004226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"https://online.zakon.kz/Document/?doc_id=1007421" \o "Устав Организации Объединенных Наций (Сан-Франциско, 26 июня 1945 г.)" \t "_parent" </w:instrText>
      </w:r>
      <w:r>
        <w:rPr>
          <w:rStyle w:val="s2"/>
        </w:rPr>
        <w:fldChar w:fldCharType="separate"/>
      </w:r>
      <w:r>
        <w:rPr>
          <w:rStyle w:val="a4"/>
        </w:rPr>
        <w:t>Устав Организации Объединенных Наций</w:t>
      </w:r>
      <w:r>
        <w:rPr>
          <w:rStyle w:val="s2"/>
        </w:rPr>
        <w:fldChar w:fldCharType="end"/>
      </w:r>
      <w:bookmarkEnd w:id="1"/>
      <w:r>
        <w:t xml:space="preserve"> (Сан-Франциско, 26 июня 1945 г.)</w:t>
      </w:r>
    </w:p>
    <w:bookmarkStart w:id="2" w:name="SUB1000002854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"https://online.zakon.kz/Document/?doc_id=1010658" \t "_parent" </w:instrText>
      </w:r>
      <w:r>
        <w:rPr>
          <w:rStyle w:val="s2"/>
        </w:rPr>
        <w:fldChar w:fldCharType="separate"/>
      </w:r>
      <w:r>
        <w:rPr>
          <w:rStyle w:val="a4"/>
        </w:rPr>
        <w:t>Всеобщая декларация прав человека</w:t>
      </w:r>
      <w:r>
        <w:rPr>
          <w:rStyle w:val="s2"/>
        </w:rPr>
        <w:fldChar w:fldCharType="end"/>
      </w:r>
      <w:bookmarkEnd w:id="2"/>
      <w:r>
        <w:t xml:space="preserve"> (Принята и провозглашена резолюцией 217 А (III) Генеральной Ассамблеи от 10 декабря 1948 года)</w:t>
      </w:r>
    </w:p>
    <w:bookmarkStart w:id="3" w:name="SUB1000004196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"https://online.zakon.kz/Document/?doc_id=1010899" \o "Конвенция о предупреждении преступления геноцида и наказании за него от 9 декабря 1948 г." \t "_parent" </w:instrText>
      </w:r>
      <w:r>
        <w:rPr>
          <w:rStyle w:val="s2"/>
        </w:rPr>
        <w:fldChar w:fldCharType="separate"/>
      </w:r>
      <w:r>
        <w:rPr>
          <w:rStyle w:val="a4"/>
        </w:rPr>
        <w:t>Конвенция о предупреждении преступления геноцида и наказании за него от 9 декабря 1948 г.</w:t>
      </w:r>
      <w:r>
        <w:rPr>
          <w:rStyle w:val="s2"/>
        </w:rPr>
        <w:fldChar w:fldCharType="end"/>
      </w:r>
      <w:bookmarkEnd w:id="3"/>
    </w:p>
    <w:bookmarkStart w:id="4" w:name="SUB1000004197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"https://online.zakon.kz/Document/?doc_id=1010867" \o "Международная Конвенция о ликвидации всех форм расовой дискриминации (Нью-Йорк, 21 декабря 1965 года)" \t "_parent" </w:instrText>
      </w:r>
      <w:r>
        <w:rPr>
          <w:rStyle w:val="s2"/>
        </w:rPr>
        <w:fldChar w:fldCharType="separate"/>
      </w:r>
      <w:r>
        <w:rPr>
          <w:rStyle w:val="a4"/>
        </w:rPr>
        <w:t>Международная Конвенция о ликвидации всех форм расовой дискриминации</w:t>
      </w:r>
      <w:r>
        <w:rPr>
          <w:rStyle w:val="s2"/>
        </w:rPr>
        <w:fldChar w:fldCharType="end"/>
      </w:r>
      <w:bookmarkEnd w:id="4"/>
      <w:r>
        <w:t xml:space="preserve"> (Нью-Йорк, 21 декабря 1965 года)</w:t>
      </w:r>
    </w:p>
    <w:bookmarkStart w:id="5" w:name="SUB1000004668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"https://online.zakon.kz/Document/?doc_id=1013159" \o "Конвенция о неприменимости срока давности к военным преступлениям и преступлениям против человечества (26 ноября 1968 г.)" \t "_parent" </w:instrText>
      </w:r>
      <w:r>
        <w:rPr>
          <w:rStyle w:val="s2"/>
        </w:rPr>
        <w:fldChar w:fldCharType="separate"/>
      </w:r>
      <w:r>
        <w:rPr>
          <w:rStyle w:val="a4"/>
        </w:rPr>
        <w:t>Конвенция о неприменимости срока давности к военным преступлениям и преступлениям против человечества</w:t>
      </w:r>
      <w:r>
        <w:rPr>
          <w:rStyle w:val="s2"/>
        </w:rPr>
        <w:fldChar w:fldCharType="end"/>
      </w:r>
      <w:bookmarkEnd w:id="5"/>
      <w:r>
        <w:t xml:space="preserve"> (26 ноября 1968 г.)</w:t>
      </w:r>
    </w:p>
    <w:bookmarkStart w:id="6" w:name="SUB1000004195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"https://online.zakon.kz/Document/?doc_id=1010760" \o "Международный пакт о гражданских и политических правах (Нью-Йорк, 16 декабря 1966 г.)" \t "_parent" </w:instrText>
      </w:r>
      <w:r>
        <w:rPr>
          <w:rStyle w:val="s2"/>
        </w:rPr>
        <w:fldChar w:fldCharType="separate"/>
      </w:r>
      <w:r>
        <w:rPr>
          <w:rStyle w:val="a4"/>
        </w:rPr>
        <w:t>Международный пакт о гражданских и политических правах</w:t>
      </w:r>
      <w:r>
        <w:rPr>
          <w:rStyle w:val="s2"/>
        </w:rPr>
        <w:fldChar w:fldCharType="end"/>
      </w:r>
      <w:bookmarkEnd w:id="6"/>
      <w:r>
        <w:t xml:space="preserve"> (Нью-Йорк, 16 декабря 1966 г.)</w:t>
      </w:r>
    </w:p>
    <w:bookmarkStart w:id="7" w:name="SUB1000014035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"https://online.zakon.kz/Document/?doc_id=1016880" \o "Факультативный протокол к Международному пакту о гражданских и политических правах (принят и открыт для подписания, ратификации и присоединения резолюцией 2200 А (XXI) Генеральной Ассамблеи ООН от 19 декабря 1966 г.)" \t "_parent" </w:instrText>
      </w:r>
      <w:r>
        <w:rPr>
          <w:rStyle w:val="s2"/>
        </w:rPr>
        <w:fldChar w:fldCharType="separate"/>
      </w:r>
      <w:r>
        <w:rPr>
          <w:rStyle w:val="a4"/>
        </w:rPr>
        <w:t>Факультативный протокол к Международному пакту о гражданских и политических правах</w:t>
      </w:r>
      <w:r>
        <w:rPr>
          <w:rStyle w:val="s2"/>
        </w:rPr>
        <w:fldChar w:fldCharType="end"/>
      </w:r>
      <w:bookmarkEnd w:id="7"/>
      <w:r>
        <w:t xml:space="preserve"> (принят и открыт для подписания, ратификации и присоединения резолюцией 2200 А (XXI) Генеральной Ассамблеи ООН от 19 декабря 1966 г.)</w:t>
      </w:r>
    </w:p>
    <w:bookmarkStart w:id="8" w:name="SUB1000014036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"https://online.zakon.kz/Document/?doc_id=1016885" \o "Второй Факультативный Протокол к Международному пакту о гражданских и политических правах, направленный на отмену смертной казни (принят и открыт для подписания на 82-ом пленарном заседании Генеральной Ассамблеи ООН 15 декабря 1989 г.)" \t "_parent" </w:instrText>
      </w:r>
      <w:r>
        <w:rPr>
          <w:rStyle w:val="s2"/>
        </w:rPr>
        <w:fldChar w:fldCharType="separate"/>
      </w:r>
      <w:r>
        <w:rPr>
          <w:rStyle w:val="a4"/>
        </w:rPr>
        <w:t>Второй Факультативный Протокол к Международному пакту о гражданских и политических правах, направленный на отмену смертной казни</w:t>
      </w:r>
      <w:r>
        <w:rPr>
          <w:rStyle w:val="s2"/>
        </w:rPr>
        <w:fldChar w:fldCharType="end"/>
      </w:r>
      <w:bookmarkEnd w:id="8"/>
      <w:r>
        <w:t xml:space="preserve"> (принят и открыт для подписания на 82-ом пленарном заседании Генеральной Ассамблеи ООН 15 декабря 1989 г.)</w:t>
      </w:r>
    </w:p>
    <w:bookmarkStart w:id="9" w:name="SUB1000004194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"https://online.zakon.kz/Document/?doc_id=1010755" \t "_parent" </w:instrText>
      </w:r>
      <w:r>
        <w:rPr>
          <w:rStyle w:val="s2"/>
        </w:rPr>
        <w:fldChar w:fldCharType="separate"/>
      </w:r>
      <w:r>
        <w:rPr>
          <w:rStyle w:val="a4"/>
        </w:rPr>
        <w:t>Международный пакт об экономических, социальных и культурных правах</w:t>
      </w:r>
      <w:r>
        <w:rPr>
          <w:rStyle w:val="s2"/>
        </w:rPr>
        <w:fldChar w:fldCharType="end"/>
      </w:r>
      <w:bookmarkEnd w:id="9"/>
      <w:r>
        <w:t xml:space="preserve"> (Нью-Йорк, 16 декабря 1966 г.)</w:t>
      </w:r>
    </w:p>
    <w:bookmarkStart w:id="10" w:name="SUB1000004200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"https://online.zakon.kz/Document/?doc_id=1010712" \o "Конвенция о ликвидации всех форм дискриминации в отношении женщин (18 декабря 1979 года)" \t "_parent" </w:instrText>
      </w:r>
      <w:r>
        <w:rPr>
          <w:rStyle w:val="s2"/>
        </w:rPr>
        <w:fldChar w:fldCharType="separate"/>
      </w:r>
      <w:r>
        <w:rPr>
          <w:rStyle w:val="a4"/>
        </w:rPr>
        <w:t>Конвенция о ликвидации всех форм дискриминации в отношении женщин</w:t>
      </w:r>
      <w:r>
        <w:rPr>
          <w:rStyle w:val="s2"/>
        </w:rPr>
        <w:fldChar w:fldCharType="end"/>
      </w:r>
      <w:bookmarkEnd w:id="10"/>
      <w:r>
        <w:t xml:space="preserve"> (18 декабря 1979 года)</w:t>
      </w:r>
    </w:p>
    <w:bookmarkStart w:id="11" w:name="SUB1000005007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"https://online.zakon.kz/Document/?doc_id=1022416" \t "_parent" </w:instrText>
      </w:r>
      <w:r>
        <w:rPr>
          <w:rStyle w:val="s2"/>
        </w:rPr>
        <w:fldChar w:fldCharType="separate"/>
      </w:r>
      <w:r>
        <w:rPr>
          <w:rStyle w:val="a4"/>
        </w:rPr>
        <w:t>Факультативный протокол к Конвенции о ликвидации всех форм дискриминации в отношении женщин</w:t>
      </w:r>
      <w:r>
        <w:rPr>
          <w:rStyle w:val="s2"/>
        </w:rPr>
        <w:fldChar w:fldCharType="end"/>
      </w:r>
      <w:bookmarkEnd w:id="11"/>
      <w:r>
        <w:t xml:space="preserve"> (Нью-Йорк, 6 сентября 2000 г.) (принят резолюцией 54/4 Генеральной Ассамблеи ООН от 6 октября 1999 г.)</w:t>
      </w:r>
    </w:p>
    <w:bookmarkStart w:id="12" w:name="SUB1000004754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"https://online.zakon.kz/Document/?doc_id=1007589" \o "Конвенция против пыток и других жестоких, бесчеловечных или унижающих достоинство видов обращения и наказания (принята Резолюцией Генеральной Ассамблеи ООН 39/46 от 10 декабря 1984 г.)" \t "_parent" </w:instrText>
      </w:r>
      <w:r>
        <w:rPr>
          <w:rStyle w:val="s2"/>
        </w:rPr>
        <w:fldChar w:fldCharType="separate"/>
      </w:r>
      <w:r>
        <w:rPr>
          <w:rStyle w:val="a4"/>
        </w:rPr>
        <w:t>Конвенция против пыток и других жестоких, бесчеловечных или унижающих достоинство видов обращения и наказания</w:t>
      </w:r>
      <w:r>
        <w:rPr>
          <w:rStyle w:val="s2"/>
        </w:rPr>
        <w:fldChar w:fldCharType="end"/>
      </w:r>
      <w:bookmarkEnd w:id="12"/>
      <w:r>
        <w:t xml:space="preserve"> (принята Резолюцией Генеральной Ассамблеи ООН 39/46 от 10 декабря 1984 г.)</w:t>
      </w:r>
    </w:p>
    <w:bookmarkStart w:id="13" w:name="SUB1000682593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"https://online.zakon.kz/Document/?doc_id=30128498" \t "_parent" </w:instrText>
      </w:r>
      <w:r>
        <w:rPr>
          <w:rStyle w:val="s2"/>
        </w:rPr>
        <w:fldChar w:fldCharType="separate"/>
      </w:r>
      <w:r>
        <w:rPr>
          <w:rStyle w:val="a4"/>
        </w:rPr>
        <w:t>Резолюция 57/199</w:t>
      </w:r>
      <w:r>
        <w:rPr>
          <w:rStyle w:val="s2"/>
        </w:rPr>
        <w:fldChar w:fldCharType="end"/>
      </w:r>
      <w:bookmarkEnd w:id="13"/>
      <w:r>
        <w:t>, принятая Генеральной Ассамблеей Организации Объединенных Наций «Факультативный протокол к Конвенции против пыток и других жестоких, бесчеловечных или унижающих достоинство видов обращения и наказания» (По докладу Третьего комитета (A/57/556/Add.1)</w:t>
      </w:r>
    </w:p>
    <w:bookmarkStart w:id="14" w:name="SUB1000002855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"https://online.zakon.kz/Document/?doc_id=1006721" \o "Конвенция о правах ребенка (Нью-Йорк, 20 ноября 1989 г.)" \t "_parent" </w:instrText>
      </w:r>
      <w:r>
        <w:rPr>
          <w:rStyle w:val="s2"/>
        </w:rPr>
        <w:fldChar w:fldCharType="separate"/>
      </w:r>
      <w:r>
        <w:rPr>
          <w:rStyle w:val="a4"/>
        </w:rPr>
        <w:t>Конвенция о правах ребенка</w:t>
      </w:r>
      <w:r>
        <w:rPr>
          <w:rStyle w:val="s2"/>
        </w:rPr>
        <w:fldChar w:fldCharType="end"/>
      </w:r>
      <w:bookmarkEnd w:id="14"/>
      <w:r>
        <w:t xml:space="preserve"> (Нью-Йорк, 20 ноября 1989 г.)</w:t>
      </w:r>
    </w:p>
    <w:bookmarkStart w:id="15" w:name="SUB1000005073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"https://online.zakon.kz/Document/?doc_id=1022431" \o "Факультативный протокол к Конвенции о правах ребенка, касающийся торговли детьми, детской проституции и детской порнографии (г. Нью-Йорк, 6 сентября 2000 г.)" \t "_parent" </w:instrText>
      </w:r>
      <w:r>
        <w:rPr>
          <w:rStyle w:val="s2"/>
        </w:rPr>
        <w:fldChar w:fldCharType="separate"/>
      </w:r>
      <w:r>
        <w:rPr>
          <w:rStyle w:val="a4"/>
        </w:rPr>
        <w:t>Факультативный протокол к Конвенции о правах ребенка, касающийся торговли детьми, детской проституции и детской порнографии</w:t>
      </w:r>
      <w:r>
        <w:rPr>
          <w:rStyle w:val="s2"/>
        </w:rPr>
        <w:fldChar w:fldCharType="end"/>
      </w:r>
      <w:bookmarkEnd w:id="15"/>
      <w:r>
        <w:t xml:space="preserve"> (г. Нью-Йорк, 6 сентября 2000 г.)</w:t>
      </w:r>
    </w:p>
    <w:bookmarkStart w:id="16" w:name="SUB1000005019"/>
    <w:p w:rsidR="00E801D5" w:rsidRDefault="00E801D5" w:rsidP="00E801D5">
      <w:pPr>
        <w:pStyle w:val="j12"/>
        <w:numPr>
          <w:ilvl w:val="0"/>
          <w:numId w:val="1"/>
        </w:numPr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"https://online.zakon.kz/Document/?doc_id=1022415" \o "Факультативный протокол к Конвенции о правах ребенка, касающийся участия детей в вооруженных конфликтах (г. Нью-Йорк, 6 сентября 2000 года)" \t "_parent" </w:instrText>
      </w:r>
      <w:r>
        <w:rPr>
          <w:rStyle w:val="s2"/>
        </w:rPr>
        <w:fldChar w:fldCharType="separate"/>
      </w:r>
      <w:r>
        <w:rPr>
          <w:rStyle w:val="a4"/>
        </w:rPr>
        <w:t>Факультативный протокол к Конвенции о правах ребенка, касающийся участия детей в вооруженных конфликтах</w:t>
      </w:r>
      <w:r>
        <w:rPr>
          <w:rStyle w:val="s2"/>
        </w:rPr>
        <w:fldChar w:fldCharType="end"/>
      </w:r>
      <w:bookmarkEnd w:id="16"/>
      <w:r>
        <w:t xml:space="preserve"> (г. Нью-Йорк, 6 сентября 2000 года)</w:t>
      </w:r>
    </w:p>
    <w:p w:rsidR="00FC3290" w:rsidRPr="00C8764E" w:rsidRDefault="00FC3290" w:rsidP="00FC32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3290" w:rsidRPr="00C8764E" w:rsidSect="00B4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328DC"/>
    <w:multiLevelType w:val="multilevel"/>
    <w:tmpl w:val="5B46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4E"/>
    <w:rsid w:val="005C278C"/>
    <w:rsid w:val="00B42E1F"/>
    <w:rsid w:val="00C8764E"/>
    <w:rsid w:val="00D47413"/>
    <w:rsid w:val="00E801D5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5BE5-2EEC-471F-9AAB-60EEC307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E8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01D5"/>
  </w:style>
  <w:style w:type="character" w:styleId="a4">
    <w:name w:val="Hyperlink"/>
    <w:basedOn w:val="a0"/>
    <w:uiPriority w:val="99"/>
    <w:semiHidden/>
    <w:unhideWhenUsed/>
    <w:rsid w:val="00E8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</cp:revision>
  <dcterms:created xsi:type="dcterms:W3CDTF">2021-01-21T16:20:00Z</dcterms:created>
  <dcterms:modified xsi:type="dcterms:W3CDTF">2021-01-21T16:20:00Z</dcterms:modified>
</cp:coreProperties>
</file>